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ECD83" w14:textId="5B9571EA" w:rsidR="00405CBB" w:rsidRPr="00663994" w:rsidRDefault="00B44BEB" w:rsidP="00B44BEB">
      <w:pPr>
        <w:pStyle w:val="NormalWeb"/>
        <w:shd w:val="clear" w:color="auto" w:fill="FFFFFF"/>
        <w:rPr>
          <w:rFonts w:ascii="Arial" w:hAnsi="Arial" w:cs="Arial"/>
          <w:iCs/>
          <w:highlight w:val="green"/>
          <w:lang w:val="en-GB"/>
        </w:rPr>
      </w:pPr>
      <w:proofErr w:type="spellStart"/>
      <w:r w:rsidRPr="00663994">
        <w:rPr>
          <w:rFonts w:ascii="Arial" w:hAnsi="Arial" w:cs="Arial"/>
          <w:bCs/>
          <w:highlight w:val="green"/>
          <w:lang w:val="en-GB"/>
        </w:rPr>
        <w:t>Vil</w:t>
      </w:r>
      <w:r w:rsidR="005826C1" w:rsidRPr="00BC651C">
        <w:rPr>
          <w:rFonts w:ascii="Arial" w:hAnsi="Arial"/>
          <w:bCs/>
          <w:highlight w:val="green"/>
          <w:lang w:val="en-GB"/>
        </w:rPr>
        <w:t>é</w:t>
      </w:r>
      <w:r w:rsidRPr="00663994">
        <w:rPr>
          <w:rFonts w:ascii="Arial" w:hAnsi="Arial" w:cs="Arial"/>
          <w:bCs/>
          <w:highlight w:val="green"/>
          <w:lang w:val="en-GB"/>
        </w:rPr>
        <w:t>m</w:t>
      </w:r>
      <w:proofErr w:type="spellEnd"/>
      <w:r w:rsidRPr="00663994">
        <w:rPr>
          <w:rFonts w:ascii="Arial" w:hAnsi="Arial" w:cs="Arial"/>
          <w:bCs/>
          <w:highlight w:val="green"/>
          <w:lang w:val="en-GB"/>
        </w:rPr>
        <w:t xml:space="preserve"> </w:t>
      </w:r>
      <w:proofErr w:type="spellStart"/>
      <w:r w:rsidRPr="00663994">
        <w:rPr>
          <w:rFonts w:ascii="Arial" w:hAnsi="Arial" w:cs="Arial"/>
          <w:bCs/>
          <w:highlight w:val="green"/>
          <w:lang w:val="en-GB"/>
        </w:rPr>
        <w:t>Flusser</w:t>
      </w:r>
      <w:proofErr w:type="spellEnd"/>
      <w:r w:rsidR="00405CBB" w:rsidRPr="00663994">
        <w:rPr>
          <w:rFonts w:ascii="Arial" w:hAnsi="Arial" w:cs="Arial"/>
          <w:bCs/>
          <w:highlight w:val="green"/>
          <w:lang w:val="en-GB"/>
        </w:rPr>
        <w:t xml:space="preserve">, </w:t>
      </w:r>
      <w:proofErr w:type="spellStart"/>
      <w:proofErr w:type="gramStart"/>
      <w:r w:rsidR="00405CBB" w:rsidRPr="00663994">
        <w:rPr>
          <w:rFonts w:ascii="Arial" w:hAnsi="Arial" w:cs="Arial"/>
          <w:i/>
          <w:highlight w:val="green"/>
          <w:lang w:val="en-GB"/>
        </w:rPr>
        <w:t>Natur</w:t>
      </w:r>
      <w:r w:rsidR="009904E1">
        <w:rPr>
          <w:rFonts w:ascii="Arial" w:hAnsi="Arial" w:cs="Arial"/>
          <w:i/>
          <w:highlight w:val="green"/>
          <w:lang w:val="en-GB"/>
        </w:rPr>
        <w:t>al</w:t>
      </w:r>
      <w:r w:rsidR="00405CBB" w:rsidRPr="00663994">
        <w:rPr>
          <w:rFonts w:ascii="Arial" w:hAnsi="Arial" w:cs="Arial"/>
          <w:i/>
          <w:highlight w:val="green"/>
          <w:lang w:val="en-GB"/>
        </w:rPr>
        <w:t>:Mind</w:t>
      </w:r>
      <w:proofErr w:type="spellEnd"/>
      <w:proofErr w:type="gramEnd"/>
      <w:r w:rsidR="00405CBB" w:rsidRPr="00663994">
        <w:rPr>
          <w:rFonts w:ascii="Arial" w:hAnsi="Arial" w:cs="Arial"/>
          <w:i/>
          <w:highlight w:val="green"/>
          <w:lang w:val="en-GB"/>
        </w:rPr>
        <w:t xml:space="preserve">, 2013 </w:t>
      </w:r>
      <w:r w:rsidR="00405CBB" w:rsidRPr="00663994">
        <w:rPr>
          <w:rFonts w:ascii="Arial" w:hAnsi="Arial" w:cs="Arial"/>
          <w:iCs/>
          <w:highlight w:val="green"/>
          <w:lang w:val="en-GB"/>
        </w:rPr>
        <w:t xml:space="preserve"> </w:t>
      </w:r>
    </w:p>
    <w:p w14:paraId="4FD6070D" w14:textId="212D324E" w:rsidR="00B44BEB" w:rsidRPr="00663994" w:rsidRDefault="00B44BEB" w:rsidP="00B44BEB">
      <w:pPr>
        <w:pStyle w:val="NormalWeb"/>
        <w:spacing w:line="360" w:lineRule="auto"/>
        <w:jc w:val="center"/>
        <w:rPr>
          <w:rFonts w:ascii="Arial" w:hAnsi="Arial" w:cs="Arial"/>
          <w:i/>
          <w:highlight w:val="green"/>
          <w:lang w:val="en-GB"/>
        </w:rPr>
      </w:pPr>
      <w:r w:rsidRPr="00663994">
        <w:rPr>
          <w:rFonts w:ascii="Arial" w:hAnsi="Arial" w:cs="Arial"/>
          <w:i/>
          <w:highlight w:val="green"/>
          <w:lang w:val="en-GB"/>
        </w:rPr>
        <w:t xml:space="preserve">“We have several ways of relating to nature, some of which may be called </w:t>
      </w:r>
      <w:r w:rsidR="00283D5F">
        <w:rPr>
          <w:rFonts w:ascii="Arial" w:hAnsi="Arial" w:cs="Arial"/>
          <w:i/>
          <w:highlight w:val="green"/>
          <w:lang w:val="en-GB"/>
        </w:rPr>
        <w:t>‘</w:t>
      </w:r>
      <w:r w:rsidRPr="00663994">
        <w:rPr>
          <w:rFonts w:ascii="Arial" w:hAnsi="Arial" w:cs="Arial"/>
          <w:i/>
          <w:highlight w:val="green"/>
          <w:lang w:val="en-GB"/>
        </w:rPr>
        <w:t>supernatural</w:t>
      </w:r>
      <w:r w:rsidR="00283D5F">
        <w:rPr>
          <w:rFonts w:ascii="Arial" w:hAnsi="Arial" w:cs="Arial"/>
          <w:i/>
          <w:highlight w:val="green"/>
          <w:lang w:val="en-GB"/>
        </w:rPr>
        <w:t>’</w:t>
      </w:r>
      <w:r w:rsidRPr="00663994">
        <w:rPr>
          <w:rFonts w:ascii="Arial" w:hAnsi="Arial" w:cs="Arial"/>
          <w:i/>
          <w:highlight w:val="green"/>
          <w:lang w:val="en-GB"/>
        </w:rPr>
        <w:t xml:space="preserve">, </w:t>
      </w:r>
      <w:r w:rsidR="00283D5F">
        <w:rPr>
          <w:rFonts w:ascii="Arial" w:hAnsi="Arial" w:cs="Arial"/>
          <w:i/>
          <w:highlight w:val="green"/>
          <w:lang w:val="en-GB"/>
        </w:rPr>
        <w:t>‘</w:t>
      </w:r>
      <w:r w:rsidRPr="00663994">
        <w:rPr>
          <w:rFonts w:ascii="Arial" w:hAnsi="Arial" w:cs="Arial"/>
          <w:i/>
          <w:highlight w:val="green"/>
          <w:lang w:val="en-GB"/>
        </w:rPr>
        <w:t>theoretical</w:t>
      </w:r>
      <w:r w:rsidR="00283D5F">
        <w:rPr>
          <w:rFonts w:ascii="Arial" w:hAnsi="Arial" w:cs="Arial"/>
          <w:i/>
          <w:highlight w:val="green"/>
          <w:lang w:val="en-GB"/>
        </w:rPr>
        <w:t>’</w:t>
      </w:r>
      <w:r w:rsidRPr="00663994">
        <w:rPr>
          <w:rFonts w:ascii="Arial" w:hAnsi="Arial" w:cs="Arial"/>
          <w:i/>
          <w:highlight w:val="green"/>
          <w:lang w:val="en-GB"/>
        </w:rPr>
        <w:t xml:space="preserve">, or </w:t>
      </w:r>
      <w:r w:rsidR="00283D5F">
        <w:rPr>
          <w:rFonts w:ascii="Arial" w:hAnsi="Arial" w:cs="Arial"/>
          <w:i/>
          <w:highlight w:val="green"/>
          <w:lang w:val="en-GB"/>
        </w:rPr>
        <w:t>‘</w:t>
      </w:r>
      <w:r w:rsidRPr="00663994">
        <w:rPr>
          <w:rFonts w:ascii="Arial" w:hAnsi="Arial" w:cs="Arial"/>
          <w:i/>
          <w:highlight w:val="green"/>
          <w:lang w:val="en-GB"/>
        </w:rPr>
        <w:t>perspectival</w:t>
      </w:r>
      <w:r w:rsidR="00283D5F">
        <w:rPr>
          <w:rFonts w:ascii="Arial" w:hAnsi="Arial" w:cs="Arial"/>
          <w:i/>
          <w:highlight w:val="green"/>
          <w:lang w:val="en-GB"/>
        </w:rPr>
        <w:t>’</w:t>
      </w:r>
      <w:r w:rsidRPr="00663994">
        <w:rPr>
          <w:rFonts w:ascii="Arial" w:hAnsi="Arial" w:cs="Arial"/>
          <w:i/>
          <w:highlight w:val="green"/>
          <w:lang w:val="en-GB"/>
        </w:rPr>
        <w:t xml:space="preserve"> (according to our many tastes). One of these ways is to see nature as a map. In this view, we have inverted the epistemological relation between landscape and map. The map no longer represents the landscape, but now it is the landscape that represents the map. The map no longer serves as an instrument so that we may orient ourselves in the landscape, but now it is the landscape that serves as an instrument so that we may orient ourselves in the map</w:t>
      </w:r>
      <w:r w:rsidR="00283D5F">
        <w:rPr>
          <w:rFonts w:ascii="Arial" w:hAnsi="Arial" w:cs="Arial"/>
          <w:i/>
          <w:highlight w:val="green"/>
          <w:lang w:val="en-GB"/>
        </w:rPr>
        <w:t>.</w:t>
      </w:r>
      <w:r w:rsidRPr="00663994">
        <w:rPr>
          <w:rFonts w:ascii="Arial" w:hAnsi="Arial" w:cs="Arial"/>
          <w:i/>
          <w:highlight w:val="green"/>
          <w:lang w:val="en-GB"/>
        </w:rPr>
        <w:t>”</w:t>
      </w:r>
    </w:p>
    <w:p w14:paraId="0FCCC0C9" w14:textId="3996786D" w:rsidR="00B44BEB" w:rsidRPr="00663994" w:rsidRDefault="00B44BEB" w:rsidP="00B44BEB">
      <w:pPr>
        <w:jc w:val="both"/>
        <w:rPr>
          <w:rFonts w:cs="Arial"/>
        </w:rPr>
      </w:pPr>
      <w:r w:rsidRPr="00663994">
        <w:rPr>
          <w:rFonts w:cs="Arial"/>
          <w:b/>
        </w:rPr>
        <w:t xml:space="preserve">Toxic Lands </w:t>
      </w:r>
      <w:r w:rsidRPr="00663994">
        <w:rPr>
          <w:rFonts w:cs="Arial"/>
          <w:bCs/>
        </w:rPr>
        <w:t xml:space="preserve">is </w:t>
      </w:r>
      <w:r w:rsidR="00283D5F">
        <w:rPr>
          <w:rFonts w:cs="Arial"/>
          <w:bCs/>
        </w:rPr>
        <w:t xml:space="preserve">a </w:t>
      </w:r>
      <w:r w:rsidR="00405CBB" w:rsidRPr="00663994">
        <w:rPr>
          <w:rFonts w:cs="Arial"/>
        </w:rPr>
        <w:t>research</w:t>
      </w:r>
      <w:r w:rsidR="00283D5F">
        <w:rPr>
          <w:rFonts w:cs="Arial"/>
        </w:rPr>
        <w:t>-</w:t>
      </w:r>
      <w:r w:rsidR="00405CBB" w:rsidRPr="00663994">
        <w:rPr>
          <w:rFonts w:cs="Arial"/>
        </w:rPr>
        <w:t>based</w:t>
      </w:r>
      <w:r w:rsidRPr="00663994">
        <w:rPr>
          <w:rFonts w:cs="Arial"/>
        </w:rPr>
        <w:t xml:space="preserve"> experimental curatorial intervention and collaborative creation </w:t>
      </w:r>
      <w:r w:rsidR="00646A0E">
        <w:rPr>
          <w:rFonts w:cs="Arial"/>
        </w:rPr>
        <w:t xml:space="preserve">that </w:t>
      </w:r>
      <w:r w:rsidRPr="00663994">
        <w:rPr>
          <w:rFonts w:cs="Arial"/>
        </w:rPr>
        <w:t>cross</w:t>
      </w:r>
      <w:r w:rsidR="00646A0E">
        <w:rPr>
          <w:rFonts w:cs="Arial"/>
        </w:rPr>
        <w:t>es</w:t>
      </w:r>
      <w:r w:rsidRPr="00663994">
        <w:rPr>
          <w:rFonts w:cs="Arial"/>
        </w:rPr>
        <w:t xml:space="preserve"> landscape architecture, film, art installations, </w:t>
      </w:r>
      <w:proofErr w:type="gramStart"/>
      <w:r w:rsidRPr="00663994">
        <w:rPr>
          <w:rFonts w:cs="Arial"/>
        </w:rPr>
        <w:t>performances</w:t>
      </w:r>
      <w:proofErr w:type="gramEnd"/>
      <w:r w:rsidRPr="00663994">
        <w:rPr>
          <w:rFonts w:cs="Arial"/>
        </w:rPr>
        <w:t xml:space="preserve"> and activist initiatives. It </w:t>
      </w:r>
      <w:r w:rsidR="00405CBB" w:rsidRPr="00663994">
        <w:rPr>
          <w:rFonts w:cs="Arial"/>
        </w:rPr>
        <w:t>is</w:t>
      </w:r>
      <w:r w:rsidRPr="00663994">
        <w:rPr>
          <w:rFonts w:cs="Arial"/>
        </w:rPr>
        <w:t xml:space="preserve"> developed in the destroyed and polluted environment, intersecting physical and digital space</w:t>
      </w:r>
      <w:r w:rsidR="00646A0E">
        <w:rPr>
          <w:rFonts w:cs="Arial"/>
        </w:rPr>
        <w:t>,</w:t>
      </w:r>
      <w:r w:rsidRPr="00663994">
        <w:rPr>
          <w:rFonts w:cs="Arial"/>
        </w:rPr>
        <w:t xml:space="preserve"> exposing the unseen effects of the Anthropocene</w:t>
      </w:r>
      <w:r w:rsidR="00090813">
        <w:rPr>
          <w:rFonts w:cs="Arial"/>
        </w:rPr>
        <w:t xml:space="preserve"> (</w:t>
      </w:r>
      <w:r w:rsidR="00090813" w:rsidRPr="00BC651C">
        <w:rPr>
          <w:rFonts w:cs="Arial"/>
        </w:rPr>
        <w:t>the current geological age where humans have been the dominant influence on the environment)</w:t>
      </w:r>
      <w:r w:rsidRPr="00663994">
        <w:rPr>
          <w:rFonts w:cs="Arial"/>
        </w:rPr>
        <w:t>.</w:t>
      </w:r>
    </w:p>
    <w:p w14:paraId="3D0C9BB6" w14:textId="6CF0CC9B" w:rsidR="00B44BEB" w:rsidRPr="00663994" w:rsidRDefault="00B44BEB" w:rsidP="00B44BEB">
      <w:pPr>
        <w:jc w:val="both"/>
        <w:rPr>
          <w:rFonts w:cs="Arial"/>
        </w:rPr>
      </w:pPr>
      <w:r w:rsidRPr="00663994">
        <w:rPr>
          <w:rFonts w:cs="Arial"/>
        </w:rPr>
        <w:t xml:space="preserve">The curatorial intention is to create </w:t>
      </w:r>
      <w:r w:rsidR="00646A0E">
        <w:rPr>
          <w:rFonts w:cs="Arial"/>
        </w:rPr>
        <w:t xml:space="preserve">an </w:t>
      </w:r>
      <w:r w:rsidRPr="00663994">
        <w:rPr>
          <w:rFonts w:cs="Arial"/>
        </w:rPr>
        <w:t xml:space="preserve">experimental space of inclusion, </w:t>
      </w:r>
      <w:proofErr w:type="gramStart"/>
      <w:r w:rsidRPr="00663994">
        <w:rPr>
          <w:rFonts w:cs="Arial"/>
        </w:rPr>
        <w:t>exploration</w:t>
      </w:r>
      <w:proofErr w:type="gramEnd"/>
      <w:r w:rsidRPr="00663994">
        <w:rPr>
          <w:rFonts w:cs="Arial"/>
        </w:rPr>
        <w:t xml:space="preserve"> and transformation</w:t>
      </w:r>
      <w:r w:rsidR="00646A0E">
        <w:rPr>
          <w:rFonts w:cs="Arial"/>
        </w:rPr>
        <w:t>,</w:t>
      </w:r>
      <w:r w:rsidRPr="00663994">
        <w:rPr>
          <w:rFonts w:cs="Arial"/>
        </w:rPr>
        <w:t xml:space="preserve"> starting from the destroyed landscape system of the Neretva </w:t>
      </w:r>
      <w:r w:rsidR="00646A0E">
        <w:rPr>
          <w:rFonts w:cs="Arial"/>
        </w:rPr>
        <w:t>R</w:t>
      </w:r>
      <w:r w:rsidRPr="00663994">
        <w:rPr>
          <w:rFonts w:cs="Arial"/>
        </w:rPr>
        <w:t xml:space="preserve">iver and </w:t>
      </w:r>
      <w:r w:rsidR="00646A0E">
        <w:rPr>
          <w:rFonts w:cs="Arial"/>
        </w:rPr>
        <w:t>the C</w:t>
      </w:r>
      <w:r w:rsidRPr="00663994">
        <w:rPr>
          <w:rFonts w:cs="Arial"/>
        </w:rPr>
        <w:t xml:space="preserve">ity of Mostar. The experimental space hosts and forms </w:t>
      </w:r>
      <w:r w:rsidR="00646A0E">
        <w:rPr>
          <w:rFonts w:cs="Arial"/>
        </w:rPr>
        <w:t xml:space="preserve">a </w:t>
      </w:r>
      <w:r w:rsidRPr="00663994">
        <w:rPr>
          <w:rFonts w:cs="Arial"/>
        </w:rPr>
        <w:t xml:space="preserve">planetary impermanent society that is living and thinking with destruction and pollution, </w:t>
      </w:r>
      <w:r w:rsidR="00646A0E" w:rsidRPr="00663994">
        <w:rPr>
          <w:rFonts w:cs="Arial"/>
        </w:rPr>
        <w:t xml:space="preserve">initially </w:t>
      </w:r>
      <w:r w:rsidRPr="00663994">
        <w:rPr>
          <w:rFonts w:cs="Arial"/>
        </w:rPr>
        <w:t xml:space="preserve">caused by military activities during the </w:t>
      </w:r>
      <w:r w:rsidR="00646A0E" w:rsidRPr="00663994">
        <w:rPr>
          <w:rFonts w:cs="Arial"/>
        </w:rPr>
        <w:t xml:space="preserve">1992-1996 </w:t>
      </w:r>
      <w:r w:rsidRPr="00663994">
        <w:rPr>
          <w:rFonts w:cs="Arial"/>
        </w:rPr>
        <w:t xml:space="preserve">war in Bosnia and Herzegovina that are still present </w:t>
      </w:r>
      <w:r w:rsidR="00646A0E" w:rsidRPr="00663994">
        <w:rPr>
          <w:rFonts w:cs="Arial"/>
        </w:rPr>
        <w:t xml:space="preserve">today </w:t>
      </w:r>
      <w:r w:rsidRPr="00663994">
        <w:rPr>
          <w:rFonts w:cs="Arial"/>
        </w:rPr>
        <w:t xml:space="preserve">in different forms and ecological relationships. Beside the environmental disaster caused by the war, today the lands in Bosnia and Herzegovina and </w:t>
      </w:r>
      <w:r w:rsidR="00AB6B0E">
        <w:rPr>
          <w:rFonts w:cs="Arial"/>
        </w:rPr>
        <w:t xml:space="preserve">its </w:t>
      </w:r>
      <w:r w:rsidRPr="00663994">
        <w:rPr>
          <w:rFonts w:cs="Arial"/>
        </w:rPr>
        <w:t>bordering states are subject to air, land, river and sea</w:t>
      </w:r>
      <w:r w:rsidR="00AB6B0E">
        <w:rPr>
          <w:rFonts w:cs="Arial"/>
        </w:rPr>
        <w:t xml:space="preserve"> pollution</w:t>
      </w:r>
      <w:r w:rsidRPr="00663994">
        <w:rPr>
          <w:rFonts w:cs="Arial"/>
        </w:rPr>
        <w:t xml:space="preserve"> </w:t>
      </w:r>
      <w:r w:rsidR="00646A0E">
        <w:rPr>
          <w:rFonts w:cs="Arial"/>
        </w:rPr>
        <w:t>caused by</w:t>
      </w:r>
      <w:r w:rsidRPr="00663994">
        <w:rPr>
          <w:rFonts w:cs="Arial"/>
        </w:rPr>
        <w:t xml:space="preserve"> excessive real estate developments, outdated infrastructures, illegal </w:t>
      </w:r>
      <w:r w:rsidR="00032466">
        <w:rPr>
          <w:rFonts w:cs="Arial"/>
        </w:rPr>
        <w:t>landfill</w:t>
      </w:r>
      <w:r w:rsidR="00BC651C">
        <w:rPr>
          <w:rFonts w:cs="Arial"/>
        </w:rPr>
        <w:t>s a</w:t>
      </w:r>
      <w:r w:rsidRPr="00663994">
        <w:rPr>
          <w:rFonts w:cs="Arial"/>
        </w:rPr>
        <w:t>nd long-</w:t>
      </w:r>
      <w:r w:rsidR="00AB6B0E" w:rsidRPr="00663994">
        <w:rPr>
          <w:rFonts w:cs="Arial"/>
        </w:rPr>
        <w:t>t</w:t>
      </w:r>
      <w:r w:rsidR="00AB6B0E">
        <w:rPr>
          <w:rFonts w:cs="Arial"/>
        </w:rPr>
        <w:t>erm</w:t>
      </w:r>
      <w:r w:rsidR="00AB6B0E" w:rsidRPr="00663994">
        <w:rPr>
          <w:rFonts w:cs="Arial"/>
        </w:rPr>
        <w:t xml:space="preserve"> deposit</w:t>
      </w:r>
      <w:r w:rsidR="00AB6B0E">
        <w:rPr>
          <w:rFonts w:cs="Arial"/>
        </w:rPr>
        <w:t>s</w:t>
      </w:r>
      <w:r w:rsidR="00AB6B0E" w:rsidRPr="00663994">
        <w:rPr>
          <w:rFonts w:cs="Arial"/>
        </w:rPr>
        <w:t xml:space="preserve"> </w:t>
      </w:r>
      <w:r w:rsidRPr="00663994">
        <w:rPr>
          <w:rFonts w:cs="Arial"/>
        </w:rPr>
        <w:t>of munition in nature.</w:t>
      </w:r>
    </w:p>
    <w:p w14:paraId="27BE73E7" w14:textId="75E9ADF1" w:rsidR="00B44BEB" w:rsidRPr="00663994" w:rsidRDefault="00AB6B0E" w:rsidP="00B44BEB">
      <w:pPr>
        <w:jc w:val="both"/>
        <w:rPr>
          <w:rFonts w:cs="Arial"/>
        </w:rPr>
      </w:pPr>
      <w:r>
        <w:rPr>
          <w:rFonts w:cs="Arial"/>
        </w:rPr>
        <w:t>In</w:t>
      </w:r>
      <w:r w:rsidR="00B44BEB" w:rsidRPr="00663994">
        <w:rPr>
          <w:rFonts w:cs="Arial"/>
        </w:rPr>
        <w:t xml:space="preserve"> this specific context</w:t>
      </w:r>
      <w:r w:rsidR="00765B06">
        <w:rPr>
          <w:rFonts w:cs="Arial"/>
        </w:rPr>
        <w:t xml:space="preserve">, </w:t>
      </w:r>
      <w:r>
        <w:rPr>
          <w:rFonts w:cs="Arial"/>
        </w:rPr>
        <w:t xml:space="preserve">and using </w:t>
      </w:r>
      <w:r w:rsidR="00765B06">
        <w:rPr>
          <w:rFonts w:cs="Arial"/>
        </w:rPr>
        <w:t>feminist theory and spatial practices,</w:t>
      </w:r>
      <w:r w:rsidR="00B44BEB" w:rsidRPr="00663994">
        <w:rPr>
          <w:rFonts w:cs="Arial"/>
        </w:rPr>
        <w:t xml:space="preserve"> the Toxic Lands working process will expand to other lands, existing </w:t>
      </w:r>
      <w:r w:rsidR="00EC5411">
        <w:rPr>
          <w:rFonts w:cs="Arial"/>
        </w:rPr>
        <w:t>or</w:t>
      </w:r>
      <w:r w:rsidR="00EC5411" w:rsidRPr="00663994">
        <w:rPr>
          <w:rFonts w:cs="Arial"/>
        </w:rPr>
        <w:t xml:space="preserve"> </w:t>
      </w:r>
      <w:r w:rsidR="00B44BEB" w:rsidRPr="00663994">
        <w:rPr>
          <w:rFonts w:cs="Arial"/>
        </w:rPr>
        <w:t>fictional. It proposes “think</w:t>
      </w:r>
      <w:r w:rsidR="00ED7FAF">
        <w:rPr>
          <w:rFonts w:cs="Arial"/>
        </w:rPr>
        <w:t>ing</w:t>
      </w:r>
      <w:r w:rsidR="00B44BEB" w:rsidRPr="00663994">
        <w:rPr>
          <w:rFonts w:cs="Arial"/>
        </w:rPr>
        <w:t xml:space="preserve"> with” different agents</w:t>
      </w:r>
      <w:r w:rsidR="00ED7FAF">
        <w:rPr>
          <w:rFonts w:cs="Arial"/>
        </w:rPr>
        <w:t>,</w:t>
      </w:r>
      <w:r w:rsidR="00B44BEB" w:rsidRPr="00663994">
        <w:rPr>
          <w:rFonts w:cs="Arial"/>
        </w:rPr>
        <w:t xml:space="preserve"> as </w:t>
      </w:r>
      <w:r w:rsidR="00B762BB">
        <w:rPr>
          <w:rFonts w:cs="Arial"/>
        </w:rPr>
        <w:t xml:space="preserve">the scholar </w:t>
      </w:r>
      <w:r w:rsidR="00B44BEB" w:rsidRPr="00663994">
        <w:rPr>
          <w:rFonts w:cs="Arial"/>
        </w:rPr>
        <w:t>Donna Haraw</w:t>
      </w:r>
      <w:r w:rsidR="00B41387">
        <w:rPr>
          <w:rFonts w:cs="Arial"/>
        </w:rPr>
        <w:t>a</w:t>
      </w:r>
      <w:r w:rsidR="00B44BEB" w:rsidRPr="00663994">
        <w:rPr>
          <w:rFonts w:cs="Arial"/>
        </w:rPr>
        <w:t>y suggests in her work, exploring the war, post-war</w:t>
      </w:r>
      <w:r w:rsidR="00ED7FAF">
        <w:rPr>
          <w:rFonts w:cs="Arial"/>
        </w:rPr>
        <w:t>,</w:t>
      </w:r>
      <w:r w:rsidR="00B44BEB" w:rsidRPr="00663994">
        <w:rPr>
          <w:rFonts w:cs="Arial"/>
        </w:rPr>
        <w:t xml:space="preserve"> as well as other forms of destruction of natural and urban environments, human and </w:t>
      </w:r>
      <w:r w:rsidR="00BC651C">
        <w:rPr>
          <w:rFonts w:cs="Arial"/>
        </w:rPr>
        <w:t xml:space="preserve">other then </w:t>
      </w:r>
      <w:r w:rsidR="00B44BEB" w:rsidRPr="00663994">
        <w:rPr>
          <w:rFonts w:cs="Arial"/>
        </w:rPr>
        <w:t>human agents, plants animals</w:t>
      </w:r>
      <w:r w:rsidR="00B762BB">
        <w:rPr>
          <w:rFonts w:cs="Arial"/>
        </w:rPr>
        <w:t xml:space="preserve"> and their associated interspecies interactions</w:t>
      </w:r>
      <w:r w:rsidR="00C55689">
        <w:rPr>
          <w:rFonts w:cs="Arial"/>
        </w:rPr>
        <w:t>.</w:t>
      </w:r>
    </w:p>
    <w:p w14:paraId="50713624" w14:textId="7092B21A" w:rsidR="00B44BEB" w:rsidRPr="00663994" w:rsidRDefault="00B44BEB" w:rsidP="00B44BEB">
      <w:pPr>
        <w:jc w:val="both"/>
        <w:rPr>
          <w:rFonts w:cs="Arial"/>
        </w:rPr>
      </w:pPr>
      <w:r w:rsidRPr="00663994">
        <w:rPr>
          <w:rFonts w:cs="Arial"/>
        </w:rPr>
        <w:t>The spatial ecological conditions on the Earth</w:t>
      </w:r>
      <w:r w:rsidR="00ED7FAF">
        <w:rPr>
          <w:rFonts w:cs="Arial"/>
        </w:rPr>
        <w:t>,</w:t>
      </w:r>
      <w:r w:rsidRPr="00663994">
        <w:rPr>
          <w:rFonts w:cs="Arial"/>
        </w:rPr>
        <w:t xml:space="preserve"> defined by human exploitation and destruction</w:t>
      </w:r>
      <w:r w:rsidR="00ED7FAF">
        <w:rPr>
          <w:rFonts w:cs="Arial"/>
        </w:rPr>
        <w:t>,</w:t>
      </w:r>
      <w:r w:rsidRPr="00663994">
        <w:rPr>
          <w:rFonts w:cs="Arial"/>
        </w:rPr>
        <w:t xml:space="preserve"> went too extreme spatially and socially for all, human and other th</w:t>
      </w:r>
      <w:r w:rsidR="00ED7FAF">
        <w:rPr>
          <w:rFonts w:cs="Arial"/>
        </w:rPr>
        <w:t>a</w:t>
      </w:r>
      <w:r w:rsidRPr="00663994">
        <w:rPr>
          <w:rFonts w:cs="Arial"/>
        </w:rPr>
        <w:t xml:space="preserve">n human species. It is evident that humans are technically late to plan and design </w:t>
      </w:r>
      <w:r w:rsidR="00B41387">
        <w:rPr>
          <w:rFonts w:cs="Arial"/>
        </w:rPr>
        <w:t>solutions</w:t>
      </w:r>
      <w:r w:rsidR="00B41387" w:rsidRPr="00663994">
        <w:rPr>
          <w:rFonts w:cs="Arial"/>
        </w:rPr>
        <w:t xml:space="preserve"> </w:t>
      </w:r>
      <w:r w:rsidRPr="00663994">
        <w:rPr>
          <w:rFonts w:cs="Arial"/>
        </w:rPr>
        <w:t>to our environmental disasters. Instead</w:t>
      </w:r>
      <w:r w:rsidR="00B41387">
        <w:rPr>
          <w:rFonts w:cs="Arial"/>
        </w:rPr>
        <w:t>,</w:t>
      </w:r>
      <w:r w:rsidRPr="00663994">
        <w:rPr>
          <w:rFonts w:cs="Arial"/>
        </w:rPr>
        <w:t xml:space="preserve"> following </w:t>
      </w:r>
      <w:r w:rsidR="00090813">
        <w:rPr>
          <w:rFonts w:cs="Arial"/>
        </w:rPr>
        <w:t xml:space="preserve">the philosopher </w:t>
      </w:r>
      <w:proofErr w:type="spellStart"/>
      <w:r w:rsidRPr="00663994">
        <w:rPr>
          <w:rFonts w:cs="Arial"/>
        </w:rPr>
        <w:t>Vil</w:t>
      </w:r>
      <w:r w:rsidR="00090813" w:rsidRPr="00BC651C">
        <w:rPr>
          <w:rStyle w:val="Emphasis"/>
          <w:rFonts w:cs="Arial"/>
          <w:i w:val="0"/>
          <w:iCs w:val="0"/>
          <w:color w:val="5F6368"/>
          <w:shd w:val="clear" w:color="auto" w:fill="FFFFFF"/>
        </w:rPr>
        <w:t>é</w:t>
      </w:r>
      <w:r w:rsidRPr="00663994">
        <w:rPr>
          <w:rFonts w:cs="Arial"/>
        </w:rPr>
        <w:t>m</w:t>
      </w:r>
      <w:proofErr w:type="spellEnd"/>
      <w:r w:rsidRPr="00663994">
        <w:rPr>
          <w:rFonts w:cs="Arial"/>
        </w:rPr>
        <w:t xml:space="preserve"> </w:t>
      </w:r>
      <w:proofErr w:type="spellStart"/>
      <w:r w:rsidRPr="00663994">
        <w:rPr>
          <w:rFonts w:cs="Arial"/>
        </w:rPr>
        <w:t>Flusser</w:t>
      </w:r>
      <w:r w:rsidR="00B41387">
        <w:rPr>
          <w:rFonts w:cs="Arial"/>
        </w:rPr>
        <w:t>’s</w:t>
      </w:r>
      <w:proofErr w:type="spellEnd"/>
      <w:r w:rsidRPr="00663994">
        <w:rPr>
          <w:rFonts w:cs="Arial"/>
        </w:rPr>
        <w:t xml:space="preserve"> suggestions, we need to start to re-create our maps</w:t>
      </w:r>
      <w:r w:rsidR="00B41387">
        <w:rPr>
          <w:rFonts w:cs="Arial"/>
        </w:rPr>
        <w:t>,</w:t>
      </w:r>
      <w:r w:rsidRPr="00663994">
        <w:rPr>
          <w:rFonts w:cs="Arial"/>
        </w:rPr>
        <w:t xml:space="preserve"> as well as toxic lands, in the present ecological timeline, possibly from destroyed landscapes and existing interspecies habitats. </w:t>
      </w:r>
    </w:p>
    <w:p w14:paraId="2D307BC5" w14:textId="769CCC7B" w:rsidR="00B44BEB" w:rsidRPr="00663994" w:rsidRDefault="00B44BEB" w:rsidP="00B44BEB">
      <w:pPr>
        <w:jc w:val="both"/>
        <w:rPr>
          <w:rFonts w:cs="Arial"/>
          <w:b/>
          <w:bCs/>
        </w:rPr>
      </w:pPr>
      <w:r w:rsidRPr="00663994">
        <w:rPr>
          <w:rFonts w:cs="Arial"/>
          <w:b/>
          <w:bCs/>
        </w:rPr>
        <w:lastRenderedPageBreak/>
        <w:t xml:space="preserve">Toxic Lands will create </w:t>
      </w:r>
      <w:r w:rsidR="005E4B35">
        <w:rPr>
          <w:rFonts w:cs="Arial"/>
          <w:b/>
          <w:bCs/>
        </w:rPr>
        <w:t>two</w:t>
      </w:r>
      <w:r w:rsidRPr="00663994">
        <w:rPr>
          <w:rFonts w:cs="Arial"/>
          <w:b/>
          <w:bCs/>
        </w:rPr>
        <w:t xml:space="preserve"> lines of investigation between March and July 2021:</w:t>
      </w:r>
    </w:p>
    <w:p w14:paraId="3808FE12" w14:textId="77777777" w:rsidR="00B44BEB" w:rsidRPr="00663994" w:rsidRDefault="00B44BEB" w:rsidP="00B44BEB">
      <w:pPr>
        <w:jc w:val="both"/>
        <w:rPr>
          <w:rFonts w:cs="Arial"/>
          <w:b/>
          <w:bCs/>
        </w:rPr>
      </w:pPr>
    </w:p>
    <w:p w14:paraId="4C07D9A5" w14:textId="77777777" w:rsidR="00B44BEB" w:rsidRPr="00663994" w:rsidRDefault="00B44BEB" w:rsidP="00B44BEB">
      <w:pPr>
        <w:jc w:val="both"/>
        <w:rPr>
          <w:rFonts w:cs="Arial"/>
          <w:b/>
          <w:bCs/>
          <w:u w:val="single"/>
        </w:rPr>
      </w:pPr>
      <w:r w:rsidRPr="00663994">
        <w:rPr>
          <w:rFonts w:cs="Arial"/>
          <w:b/>
          <w:bCs/>
          <w:u w:val="single"/>
        </w:rPr>
        <w:t xml:space="preserve">Line #1 – EXHIBITION </w:t>
      </w:r>
    </w:p>
    <w:p w14:paraId="6435785D" w14:textId="77777777" w:rsidR="00B44BEB" w:rsidRPr="00663994" w:rsidRDefault="00B44BEB" w:rsidP="00B44BEB">
      <w:pPr>
        <w:jc w:val="both"/>
        <w:rPr>
          <w:rFonts w:cs="Arial"/>
          <w:b/>
          <w:bCs/>
          <w:u w:val="single"/>
        </w:rPr>
      </w:pPr>
    </w:p>
    <w:p w14:paraId="6A979D8F" w14:textId="36E6E55E" w:rsidR="00C55689" w:rsidRDefault="00B44BEB" w:rsidP="00B44BEB">
      <w:pPr>
        <w:jc w:val="both"/>
        <w:rPr>
          <w:rFonts w:cs="Arial"/>
        </w:rPr>
      </w:pPr>
      <w:r w:rsidRPr="00663994">
        <w:rPr>
          <w:rFonts w:cs="Arial"/>
        </w:rPr>
        <w:t xml:space="preserve">With an exhibition across physical venues in the </w:t>
      </w:r>
      <w:r w:rsidR="00B41387">
        <w:rPr>
          <w:rFonts w:cs="Arial"/>
        </w:rPr>
        <w:t>C</w:t>
      </w:r>
      <w:r w:rsidRPr="00663994">
        <w:rPr>
          <w:rFonts w:cs="Arial"/>
        </w:rPr>
        <w:t xml:space="preserve">ity of Mostar and </w:t>
      </w:r>
      <w:r w:rsidR="00C55689">
        <w:rPr>
          <w:rFonts w:cs="Arial"/>
        </w:rPr>
        <w:t xml:space="preserve">through </w:t>
      </w:r>
      <w:r w:rsidRPr="00663994">
        <w:rPr>
          <w:rFonts w:cs="Arial"/>
        </w:rPr>
        <w:t>digital display on</w:t>
      </w:r>
      <w:r w:rsidR="00C55689">
        <w:rPr>
          <w:rFonts w:cs="Arial"/>
        </w:rPr>
        <w:t>line</w:t>
      </w:r>
      <w:r w:rsidR="00B41387">
        <w:rPr>
          <w:rFonts w:cs="Arial"/>
        </w:rPr>
        <w:t>,</w:t>
      </w:r>
      <w:r w:rsidRPr="00663994">
        <w:rPr>
          <w:rFonts w:cs="Arial"/>
        </w:rPr>
        <w:t xml:space="preserve"> we will </w:t>
      </w:r>
      <w:r w:rsidR="00D31857">
        <w:rPr>
          <w:rFonts w:cs="Arial"/>
        </w:rPr>
        <w:t>examine</w:t>
      </w:r>
      <w:r w:rsidR="00C55689" w:rsidRPr="00663994">
        <w:rPr>
          <w:rFonts w:cs="Arial"/>
        </w:rPr>
        <w:t xml:space="preserve"> </w:t>
      </w:r>
      <w:r w:rsidRPr="00663994">
        <w:rPr>
          <w:rFonts w:cs="Arial"/>
        </w:rPr>
        <w:t>the unseen effects of the Anthropocene</w:t>
      </w:r>
      <w:r w:rsidR="00B41387">
        <w:rPr>
          <w:rFonts w:cs="Arial"/>
        </w:rPr>
        <w:t>,</w:t>
      </w:r>
      <w:r w:rsidRPr="00663994">
        <w:rPr>
          <w:rFonts w:cs="Arial"/>
        </w:rPr>
        <w:t xml:space="preserve"> showing cross-media art works and performances of the artists from Bosnia</w:t>
      </w:r>
      <w:r w:rsidR="00032466">
        <w:rPr>
          <w:rFonts w:cs="Arial"/>
        </w:rPr>
        <w:t xml:space="preserve"> and Herzegovina</w:t>
      </w:r>
      <w:r w:rsidRPr="00663994">
        <w:rPr>
          <w:rFonts w:cs="Arial"/>
        </w:rPr>
        <w:t>, post-Yugoslav region</w:t>
      </w:r>
      <w:r w:rsidR="001E15D8">
        <w:rPr>
          <w:rFonts w:cs="Arial"/>
        </w:rPr>
        <w:t xml:space="preserve"> and </w:t>
      </w:r>
      <w:r w:rsidR="00C55689">
        <w:rPr>
          <w:rFonts w:cs="Arial"/>
        </w:rPr>
        <w:t>the UK</w:t>
      </w:r>
      <w:r w:rsidRPr="00663994">
        <w:rPr>
          <w:rFonts w:cs="Arial"/>
        </w:rPr>
        <w:t xml:space="preserve">. </w:t>
      </w:r>
    </w:p>
    <w:p w14:paraId="7257776D" w14:textId="1DAE52C4" w:rsidR="00B44BEB" w:rsidRPr="00663994" w:rsidRDefault="00B44BEB" w:rsidP="00B44BEB">
      <w:pPr>
        <w:jc w:val="both"/>
        <w:rPr>
          <w:rFonts w:cs="Arial"/>
        </w:rPr>
      </w:pPr>
      <w:r w:rsidRPr="00663994">
        <w:rPr>
          <w:rFonts w:cs="Arial"/>
        </w:rPr>
        <w:t xml:space="preserve">For </w:t>
      </w:r>
      <w:r w:rsidR="00B41387">
        <w:rPr>
          <w:rFonts w:cs="Arial"/>
        </w:rPr>
        <w:t>L</w:t>
      </w:r>
      <w:r w:rsidRPr="00663994">
        <w:rPr>
          <w:rFonts w:cs="Arial"/>
        </w:rPr>
        <w:t xml:space="preserve">ine #1 of </w:t>
      </w:r>
      <w:r w:rsidR="00C55689">
        <w:rPr>
          <w:rFonts w:cs="Arial"/>
        </w:rPr>
        <w:t xml:space="preserve">the </w:t>
      </w:r>
      <w:r w:rsidRPr="00663994">
        <w:rPr>
          <w:rFonts w:cs="Arial"/>
        </w:rPr>
        <w:t xml:space="preserve">investigation, </w:t>
      </w:r>
      <w:r w:rsidR="00C55689" w:rsidRPr="00663994">
        <w:rPr>
          <w:rFonts w:cs="Arial"/>
        </w:rPr>
        <w:t>with the Un-</w:t>
      </w:r>
      <w:r w:rsidR="00C55689">
        <w:rPr>
          <w:rFonts w:cs="Arial"/>
        </w:rPr>
        <w:t>W</w:t>
      </w:r>
      <w:r w:rsidR="00C55689" w:rsidRPr="00663994">
        <w:rPr>
          <w:rFonts w:cs="Arial"/>
        </w:rPr>
        <w:t xml:space="preserve">ar Space Lab collective </w:t>
      </w:r>
      <w:r w:rsidRPr="00663994">
        <w:rPr>
          <w:rFonts w:cs="Arial"/>
        </w:rPr>
        <w:t>we will create an autonomous exhibition device with audio and</w:t>
      </w:r>
      <w:r w:rsidR="00C55689">
        <w:rPr>
          <w:rFonts w:cs="Arial"/>
        </w:rPr>
        <w:t xml:space="preserve"> </w:t>
      </w:r>
      <w:r w:rsidRPr="00663994">
        <w:rPr>
          <w:rFonts w:cs="Arial"/>
        </w:rPr>
        <w:t xml:space="preserve">visual equipment, easily movable through the city space. The device </w:t>
      </w:r>
      <w:r w:rsidR="00B762BB">
        <w:rPr>
          <w:rFonts w:cs="Arial"/>
        </w:rPr>
        <w:t>will project</w:t>
      </w:r>
      <w:r w:rsidRPr="00663994">
        <w:rPr>
          <w:rFonts w:cs="Arial"/>
        </w:rPr>
        <w:t xml:space="preserve"> views on the destroyed environment in a broader sense, unknow</w:t>
      </w:r>
      <w:r w:rsidR="00C55689">
        <w:rPr>
          <w:rFonts w:cs="Arial"/>
        </w:rPr>
        <w:t>n</w:t>
      </w:r>
      <w:r w:rsidRPr="00663994">
        <w:rPr>
          <w:rFonts w:cs="Arial"/>
        </w:rPr>
        <w:t xml:space="preserve"> ecologies</w:t>
      </w:r>
      <w:r w:rsidR="001E15D8">
        <w:rPr>
          <w:rFonts w:cs="Arial"/>
        </w:rPr>
        <w:t xml:space="preserve"> of interactions between human</w:t>
      </w:r>
      <w:r w:rsidR="00B41387">
        <w:rPr>
          <w:rFonts w:cs="Arial"/>
        </w:rPr>
        <w:t>s</w:t>
      </w:r>
      <w:r w:rsidR="001E15D8">
        <w:rPr>
          <w:rFonts w:cs="Arial"/>
        </w:rPr>
        <w:t xml:space="preserve"> and the Earth</w:t>
      </w:r>
      <w:r w:rsidRPr="00663994">
        <w:rPr>
          <w:rFonts w:cs="Arial"/>
        </w:rPr>
        <w:t xml:space="preserve">, military traces, climate change, Western colonial practices, extractive </w:t>
      </w:r>
      <w:proofErr w:type="gramStart"/>
      <w:r w:rsidRPr="00663994">
        <w:rPr>
          <w:rFonts w:cs="Arial"/>
        </w:rPr>
        <w:t>industries</w:t>
      </w:r>
      <w:proofErr w:type="gramEnd"/>
      <w:r w:rsidRPr="00663994">
        <w:rPr>
          <w:rFonts w:cs="Arial"/>
        </w:rPr>
        <w:t xml:space="preserve"> and vulnerable urban futures. </w:t>
      </w:r>
      <w:r w:rsidR="00C55689">
        <w:rPr>
          <w:rFonts w:cs="Arial"/>
        </w:rPr>
        <w:t>The device’s</w:t>
      </w:r>
      <w:r w:rsidR="00C55689" w:rsidRPr="00663994">
        <w:rPr>
          <w:rFonts w:cs="Arial"/>
        </w:rPr>
        <w:t xml:space="preserve"> mo</w:t>
      </w:r>
      <w:r w:rsidR="00C55689">
        <w:rPr>
          <w:rFonts w:cs="Arial"/>
        </w:rPr>
        <w:t>bility</w:t>
      </w:r>
      <w:r w:rsidR="00C55689" w:rsidRPr="00663994">
        <w:rPr>
          <w:rFonts w:cs="Arial"/>
        </w:rPr>
        <w:t xml:space="preserve"> </w:t>
      </w:r>
      <w:r w:rsidRPr="00663994">
        <w:rPr>
          <w:rFonts w:cs="Arial"/>
        </w:rPr>
        <w:t>and place</w:t>
      </w:r>
      <w:r w:rsidR="00C55689">
        <w:rPr>
          <w:rFonts w:cs="Arial"/>
        </w:rPr>
        <w:t>ment</w:t>
      </w:r>
      <w:r w:rsidRPr="00663994">
        <w:rPr>
          <w:rFonts w:cs="Arial"/>
        </w:rPr>
        <w:t xml:space="preserve"> in the destroyed areas of Mostar and on the Neretva </w:t>
      </w:r>
      <w:proofErr w:type="gramStart"/>
      <w:r w:rsidR="00B41387">
        <w:rPr>
          <w:rFonts w:cs="Arial"/>
        </w:rPr>
        <w:t>R</w:t>
      </w:r>
      <w:r w:rsidRPr="00663994">
        <w:rPr>
          <w:rFonts w:cs="Arial"/>
        </w:rPr>
        <w:t>iver banks</w:t>
      </w:r>
      <w:proofErr w:type="gramEnd"/>
      <w:r w:rsidRPr="00663994">
        <w:rPr>
          <w:rFonts w:cs="Arial"/>
        </w:rPr>
        <w:t xml:space="preserve"> invites ecological awareness through individual and collective reflection on everything we have seen, experienced and imagined together.</w:t>
      </w:r>
    </w:p>
    <w:p w14:paraId="208D832A" w14:textId="77777777" w:rsidR="00B44BEB" w:rsidRPr="00663994" w:rsidRDefault="00B44BEB" w:rsidP="00B44BEB">
      <w:pPr>
        <w:jc w:val="both"/>
        <w:rPr>
          <w:rFonts w:cs="Arial"/>
          <w:b/>
          <w:bCs/>
          <w:u w:val="single"/>
        </w:rPr>
      </w:pPr>
    </w:p>
    <w:p w14:paraId="6FEDB1C1" w14:textId="77777777" w:rsidR="00B44BEB" w:rsidRPr="00663994" w:rsidRDefault="00B44BEB" w:rsidP="00B44BEB">
      <w:pPr>
        <w:jc w:val="both"/>
        <w:rPr>
          <w:rFonts w:cs="Arial"/>
          <w:b/>
          <w:bCs/>
          <w:u w:val="single"/>
        </w:rPr>
      </w:pPr>
      <w:r w:rsidRPr="00663994">
        <w:rPr>
          <w:rFonts w:cs="Arial"/>
          <w:b/>
          <w:bCs/>
          <w:u w:val="single"/>
        </w:rPr>
        <w:t xml:space="preserve">Line #2 – INTERSPECIES ENCOUNTERS </w:t>
      </w:r>
    </w:p>
    <w:p w14:paraId="61C64346" w14:textId="77777777" w:rsidR="00BC651C" w:rsidRPr="00663994" w:rsidRDefault="00BC651C" w:rsidP="00BC651C">
      <w:pPr>
        <w:jc w:val="both"/>
        <w:rPr>
          <w:rFonts w:cs="Arial"/>
        </w:rPr>
      </w:pPr>
      <w:r w:rsidRPr="00663994">
        <w:rPr>
          <w:rFonts w:cs="Arial"/>
        </w:rPr>
        <w:t>The interspecies encounters are partly online, partly site-specific and will be on the river Neretva and within the public and polluted spaces across the city</w:t>
      </w:r>
      <w:r>
        <w:rPr>
          <w:rFonts w:cs="Arial"/>
        </w:rPr>
        <w:t xml:space="preserve"> and other landscapes</w:t>
      </w:r>
      <w:r w:rsidRPr="00663994">
        <w:rPr>
          <w:rFonts w:cs="Arial"/>
        </w:rPr>
        <w:t>. This line of investigation will include artists</w:t>
      </w:r>
      <w:r>
        <w:rPr>
          <w:rFonts w:cs="Arial"/>
        </w:rPr>
        <w:t>,</w:t>
      </w:r>
      <w:r w:rsidRPr="00663994">
        <w:rPr>
          <w:rFonts w:cs="Arial"/>
        </w:rPr>
        <w:t xml:space="preserve"> activist </w:t>
      </w:r>
      <w:proofErr w:type="gramStart"/>
      <w:r w:rsidRPr="00663994">
        <w:rPr>
          <w:rFonts w:cs="Arial"/>
        </w:rPr>
        <w:t>communities</w:t>
      </w:r>
      <w:proofErr w:type="gramEnd"/>
      <w:r w:rsidRPr="00663994">
        <w:rPr>
          <w:rFonts w:cs="Arial"/>
        </w:rPr>
        <w:t xml:space="preserve"> and citizens of Mostar and from other cities. The interspecies encounters programme features:</w:t>
      </w:r>
    </w:p>
    <w:p w14:paraId="1D0D9C98" w14:textId="77777777" w:rsidR="00B44BEB" w:rsidRPr="00663994" w:rsidRDefault="00B44BEB" w:rsidP="00B44BEB">
      <w:pPr>
        <w:jc w:val="both"/>
        <w:rPr>
          <w:rFonts w:cs="Arial"/>
        </w:rPr>
      </w:pPr>
    </w:p>
    <w:p w14:paraId="67BDACBD" w14:textId="77777777" w:rsidR="00BC651C" w:rsidRPr="00663994" w:rsidRDefault="00BC651C" w:rsidP="00BC651C">
      <w:pPr>
        <w:pStyle w:val="ListParagraph"/>
        <w:numPr>
          <w:ilvl w:val="0"/>
          <w:numId w:val="1"/>
        </w:numPr>
        <w:spacing w:after="0"/>
        <w:contextualSpacing/>
        <w:jc w:val="both"/>
        <w:rPr>
          <w:rFonts w:cs="Arial"/>
        </w:rPr>
      </w:pPr>
      <w:r w:rsidRPr="00663994">
        <w:rPr>
          <w:rFonts w:cs="Arial"/>
        </w:rPr>
        <w:t>‘It could be poisonous’ events series that are happening on-line</w:t>
      </w:r>
      <w:r>
        <w:rPr>
          <w:rFonts w:cs="Arial"/>
        </w:rPr>
        <w:t xml:space="preserve"> including different landscapes as well as </w:t>
      </w:r>
      <w:r w:rsidRPr="00663994">
        <w:rPr>
          <w:rFonts w:cs="Arial"/>
        </w:rPr>
        <w:t>within the landscape system of Neretva river and Mostar with aim to open</w:t>
      </w:r>
      <w:r>
        <w:rPr>
          <w:rFonts w:cs="Arial"/>
        </w:rPr>
        <w:t xml:space="preserve"> </w:t>
      </w:r>
      <w:r w:rsidRPr="00663994">
        <w:rPr>
          <w:rFonts w:cs="Arial"/>
          <w:color w:val="000000" w:themeColor="text1"/>
        </w:rPr>
        <w:t>critical discussions and analyse human destruction in a broad sense</w:t>
      </w:r>
      <w:r>
        <w:rPr>
          <w:rFonts w:cs="Arial"/>
          <w:color w:val="000000" w:themeColor="text1"/>
        </w:rPr>
        <w:t>.</w:t>
      </w:r>
      <w:r w:rsidRPr="00663994">
        <w:rPr>
          <w:rFonts w:cs="Arial"/>
        </w:rPr>
        <w:t xml:space="preserve"> </w:t>
      </w:r>
    </w:p>
    <w:p w14:paraId="7298AB6B" w14:textId="77777777" w:rsidR="00BC651C" w:rsidRPr="00663994" w:rsidRDefault="00BC651C" w:rsidP="00BC651C">
      <w:pPr>
        <w:pStyle w:val="ListParagraph"/>
        <w:spacing w:after="0"/>
        <w:ind w:left="720"/>
        <w:contextualSpacing/>
        <w:jc w:val="both"/>
        <w:rPr>
          <w:rFonts w:cs="Arial"/>
        </w:rPr>
      </w:pPr>
    </w:p>
    <w:p w14:paraId="65F52320" w14:textId="77777777" w:rsidR="00BC651C" w:rsidRPr="00663994" w:rsidRDefault="00BC651C" w:rsidP="00BC651C">
      <w:pPr>
        <w:pStyle w:val="ListParagraph"/>
        <w:numPr>
          <w:ilvl w:val="0"/>
          <w:numId w:val="1"/>
        </w:numPr>
        <w:spacing w:after="0"/>
        <w:contextualSpacing/>
        <w:jc w:val="both"/>
        <w:rPr>
          <w:rFonts w:cs="Arial"/>
        </w:rPr>
      </w:pPr>
      <w:r w:rsidRPr="00663994">
        <w:rPr>
          <w:rFonts w:cs="Arial"/>
        </w:rPr>
        <w:t xml:space="preserve">Toxic Lands collage by Andreja </w:t>
      </w:r>
      <w:proofErr w:type="spellStart"/>
      <w:r w:rsidRPr="00663994">
        <w:rPr>
          <w:rFonts w:cs="Arial"/>
        </w:rPr>
        <w:t>Dugandžić</w:t>
      </w:r>
      <w:proofErr w:type="spellEnd"/>
      <w:r w:rsidRPr="00663994">
        <w:rPr>
          <w:rFonts w:cs="Arial"/>
        </w:rPr>
        <w:t xml:space="preserve"> of endangered species of Neretva river located on the web and the street walls within the urban space of Mostar </w:t>
      </w:r>
    </w:p>
    <w:p w14:paraId="08517B30" w14:textId="77777777" w:rsidR="00BC651C" w:rsidRPr="00663994" w:rsidRDefault="00BC651C" w:rsidP="00BC651C">
      <w:pPr>
        <w:pStyle w:val="ListParagraph"/>
        <w:spacing w:after="0"/>
        <w:ind w:left="720"/>
        <w:contextualSpacing/>
        <w:jc w:val="both"/>
        <w:rPr>
          <w:rFonts w:cs="Arial"/>
        </w:rPr>
      </w:pPr>
    </w:p>
    <w:p w14:paraId="38EF9DE1" w14:textId="0E06988C" w:rsidR="00BC651C" w:rsidRPr="00663994" w:rsidRDefault="00BC651C" w:rsidP="00BC651C">
      <w:pPr>
        <w:pStyle w:val="ListParagraph"/>
        <w:numPr>
          <w:ilvl w:val="0"/>
          <w:numId w:val="1"/>
        </w:numPr>
        <w:spacing w:after="0"/>
        <w:contextualSpacing/>
        <w:jc w:val="both"/>
        <w:rPr>
          <w:rFonts w:cs="Arial"/>
        </w:rPr>
      </w:pPr>
      <w:r w:rsidRPr="00663994">
        <w:rPr>
          <w:rFonts w:cs="Arial"/>
        </w:rPr>
        <w:t xml:space="preserve">Listening Neretva river lead by architect and music producer Belma </w:t>
      </w:r>
      <w:proofErr w:type="spellStart"/>
      <w:r w:rsidRPr="00663994">
        <w:rPr>
          <w:rFonts w:cs="Arial"/>
        </w:rPr>
        <w:t>Zvizdić</w:t>
      </w:r>
      <w:proofErr w:type="spellEnd"/>
      <w:r w:rsidRPr="00663994">
        <w:rPr>
          <w:rFonts w:cs="Arial"/>
        </w:rPr>
        <w:t xml:space="preserve"> and </w:t>
      </w:r>
      <w:r w:rsidRPr="00663994">
        <w:rPr>
          <w:rFonts w:eastAsia="Times New Roman" w:cs="Arial"/>
          <w:lang w:eastAsia="en-GB"/>
        </w:rPr>
        <w:t>sound artist</w:t>
      </w:r>
      <w:r w:rsidRPr="00663994">
        <w:rPr>
          <w:rFonts w:cs="Arial"/>
        </w:rPr>
        <w:t xml:space="preserve"> Haris </w:t>
      </w:r>
      <w:proofErr w:type="spellStart"/>
      <w:r w:rsidRPr="00663994">
        <w:rPr>
          <w:rFonts w:cs="Arial"/>
        </w:rPr>
        <w:t>Sahačić</w:t>
      </w:r>
      <w:proofErr w:type="spellEnd"/>
      <w:r w:rsidR="00407624">
        <w:rPr>
          <w:rFonts w:cs="Arial"/>
        </w:rPr>
        <w:t xml:space="preserve">, violinist and sound artists </w:t>
      </w:r>
      <w:proofErr w:type="spellStart"/>
      <w:r w:rsidR="00407624">
        <w:rPr>
          <w:rFonts w:cs="Arial"/>
        </w:rPr>
        <w:t>Manja</w:t>
      </w:r>
      <w:proofErr w:type="spellEnd"/>
      <w:r w:rsidR="00407624">
        <w:rPr>
          <w:rFonts w:cs="Arial"/>
        </w:rPr>
        <w:t xml:space="preserve"> </w:t>
      </w:r>
      <w:proofErr w:type="spellStart"/>
      <w:r w:rsidR="00407624">
        <w:rPr>
          <w:rFonts w:cs="Arial"/>
        </w:rPr>
        <w:t>Risti</w:t>
      </w:r>
      <w:proofErr w:type="spellEnd"/>
      <w:r w:rsidR="00407624">
        <w:rPr>
          <w:rFonts w:cs="Arial"/>
          <w:lang w:val="hr-HR"/>
        </w:rPr>
        <w:t>ć</w:t>
      </w:r>
      <w:r w:rsidRPr="00663994">
        <w:rPr>
          <w:rFonts w:cs="Arial"/>
        </w:rPr>
        <w:t xml:space="preserve"> </w:t>
      </w:r>
      <w:r w:rsidRPr="00663994">
        <w:rPr>
          <w:rFonts w:eastAsia="Times New Roman" w:cs="Arial"/>
          <w:lang w:eastAsia="en-GB"/>
        </w:rPr>
        <w:t>resulting with the collaborative vinyl production of Neretva and Mostar sounds including also sounds from other Toxi</w:t>
      </w:r>
      <w:r w:rsidR="009904E1">
        <w:rPr>
          <w:rFonts w:eastAsia="Times New Roman" w:cs="Arial"/>
          <w:lang w:eastAsia="en-GB"/>
        </w:rPr>
        <w:t>c</w:t>
      </w:r>
      <w:r w:rsidRPr="00663994">
        <w:rPr>
          <w:rFonts w:eastAsia="Times New Roman" w:cs="Arial"/>
          <w:lang w:eastAsia="en-GB"/>
        </w:rPr>
        <w:t xml:space="preserve"> Lands artists’ sound explorations and works.</w:t>
      </w:r>
    </w:p>
    <w:p w14:paraId="5B88987A" w14:textId="77777777" w:rsidR="00BC651C" w:rsidRPr="00663994" w:rsidRDefault="00BC651C" w:rsidP="00BC651C">
      <w:pPr>
        <w:pStyle w:val="ListParagraph"/>
        <w:spacing w:after="0"/>
        <w:ind w:left="720"/>
        <w:contextualSpacing/>
        <w:jc w:val="both"/>
        <w:rPr>
          <w:rFonts w:cs="Arial"/>
        </w:rPr>
      </w:pPr>
      <w:r w:rsidRPr="00663994">
        <w:rPr>
          <w:rFonts w:cs="Arial"/>
        </w:rPr>
        <w:t xml:space="preserve"> </w:t>
      </w:r>
    </w:p>
    <w:p w14:paraId="224E7510" w14:textId="77777777" w:rsidR="00BC651C" w:rsidRPr="002921AE" w:rsidRDefault="00BC651C" w:rsidP="00BC651C">
      <w:pPr>
        <w:pStyle w:val="ListParagraph"/>
        <w:numPr>
          <w:ilvl w:val="0"/>
          <w:numId w:val="1"/>
        </w:numPr>
        <w:spacing w:after="0"/>
        <w:contextualSpacing/>
        <w:jc w:val="both"/>
        <w:rPr>
          <w:rFonts w:cs="Arial"/>
        </w:rPr>
      </w:pPr>
      <w:r w:rsidRPr="002921AE">
        <w:rPr>
          <w:rFonts w:cs="Arial"/>
        </w:rPr>
        <w:lastRenderedPageBreak/>
        <w:t xml:space="preserve">Public walk along Neretva river with the theme ‘Plants Pedagogies of Hybrid Landscapes’ lead by Un-War Space Lab and botanist Bojan </w:t>
      </w:r>
      <w:proofErr w:type="spellStart"/>
      <w:r w:rsidRPr="002921AE">
        <w:rPr>
          <w:rFonts w:cs="Arial"/>
        </w:rPr>
        <w:t>Spasojevi</w:t>
      </w:r>
      <w:proofErr w:type="spellEnd"/>
      <w:r w:rsidRPr="002921AE">
        <w:rPr>
          <w:rFonts w:cs="Arial"/>
          <w:lang w:val="hr-HR"/>
        </w:rPr>
        <w:t>ć</w:t>
      </w:r>
      <w:r w:rsidRPr="002921AE">
        <w:rPr>
          <w:rFonts w:cs="Arial"/>
        </w:rPr>
        <w:t xml:space="preserve"> resulting with the on-line and handmade herbarium.</w:t>
      </w:r>
    </w:p>
    <w:p w14:paraId="36ED9A24" w14:textId="77777777" w:rsidR="00BC651C" w:rsidRPr="001E15D8" w:rsidRDefault="00BC651C" w:rsidP="00BC651C">
      <w:pPr>
        <w:spacing w:after="0"/>
        <w:contextualSpacing/>
        <w:jc w:val="both"/>
        <w:rPr>
          <w:rFonts w:cs="Arial"/>
          <w:highlight w:val="green"/>
        </w:rPr>
      </w:pPr>
    </w:p>
    <w:p w14:paraId="543F1AD0" w14:textId="77777777" w:rsidR="00BC651C" w:rsidRPr="00663994" w:rsidRDefault="00BC651C" w:rsidP="00BC651C">
      <w:pPr>
        <w:pStyle w:val="ListParagraph"/>
        <w:numPr>
          <w:ilvl w:val="0"/>
          <w:numId w:val="1"/>
        </w:numPr>
        <w:spacing w:after="0"/>
        <w:contextualSpacing/>
        <w:jc w:val="both"/>
        <w:rPr>
          <w:rFonts w:cs="Arial"/>
        </w:rPr>
      </w:pPr>
      <w:r w:rsidRPr="00663994">
        <w:rPr>
          <w:rFonts w:cs="Arial"/>
        </w:rPr>
        <w:t xml:space="preserve">Audio performance on the Partisan cemetery in Mostar by artist </w:t>
      </w:r>
      <w:proofErr w:type="spellStart"/>
      <w:r w:rsidRPr="00663994">
        <w:rPr>
          <w:rFonts w:cs="Arial"/>
        </w:rPr>
        <w:t>Gildo</w:t>
      </w:r>
      <w:proofErr w:type="spellEnd"/>
      <w:r w:rsidRPr="00663994">
        <w:rPr>
          <w:rFonts w:cs="Arial"/>
        </w:rPr>
        <w:t xml:space="preserve"> </w:t>
      </w:r>
      <w:proofErr w:type="spellStart"/>
      <w:r w:rsidRPr="00663994">
        <w:rPr>
          <w:rFonts w:cs="Arial"/>
        </w:rPr>
        <w:t>Bavčević</w:t>
      </w:r>
      <w:proofErr w:type="spellEnd"/>
      <w:r w:rsidRPr="00663994">
        <w:rPr>
          <w:rFonts w:cs="Arial"/>
        </w:rPr>
        <w:t>.</w:t>
      </w:r>
    </w:p>
    <w:p w14:paraId="13F47F32" w14:textId="77777777" w:rsidR="00BC651C" w:rsidRPr="00663994" w:rsidRDefault="00BC651C" w:rsidP="00BC651C">
      <w:pPr>
        <w:spacing w:after="0"/>
        <w:contextualSpacing/>
        <w:jc w:val="both"/>
        <w:rPr>
          <w:rFonts w:cs="Arial"/>
        </w:rPr>
      </w:pPr>
    </w:p>
    <w:p w14:paraId="25C06EA4" w14:textId="64D004FD" w:rsidR="00BC651C" w:rsidRPr="00663994" w:rsidRDefault="00BC651C" w:rsidP="00BC651C">
      <w:pPr>
        <w:pStyle w:val="ListParagraph"/>
        <w:numPr>
          <w:ilvl w:val="0"/>
          <w:numId w:val="1"/>
        </w:numPr>
        <w:spacing w:after="0"/>
        <w:contextualSpacing/>
        <w:jc w:val="both"/>
        <w:rPr>
          <w:rFonts w:cs="Arial"/>
        </w:rPr>
      </w:pPr>
      <w:r w:rsidRPr="00663994">
        <w:rPr>
          <w:rFonts w:cs="Arial"/>
        </w:rPr>
        <w:t>Environmental readings on Neretva and within the city of Mostar with activists of the Alternative Library in Mostar resulting with the</w:t>
      </w:r>
      <w:r w:rsidR="00407624">
        <w:rPr>
          <w:rFonts w:cs="Arial"/>
        </w:rPr>
        <w:t xml:space="preserve"> video and</w:t>
      </w:r>
      <w:r w:rsidRPr="00663994">
        <w:rPr>
          <w:rFonts w:cs="Arial"/>
        </w:rPr>
        <w:t xml:space="preserve"> audio podcasts. </w:t>
      </w:r>
    </w:p>
    <w:p w14:paraId="62615C5F" w14:textId="77777777" w:rsidR="00BC651C" w:rsidRPr="00663994" w:rsidRDefault="00BC651C" w:rsidP="00BC651C">
      <w:pPr>
        <w:pStyle w:val="ListParagraph"/>
        <w:rPr>
          <w:rFonts w:cs="Arial"/>
        </w:rPr>
      </w:pPr>
    </w:p>
    <w:p w14:paraId="4C219DB3" w14:textId="77777777" w:rsidR="00BC651C" w:rsidRPr="00663994" w:rsidRDefault="00BC651C" w:rsidP="00BC651C">
      <w:pPr>
        <w:pStyle w:val="ListParagraph"/>
        <w:numPr>
          <w:ilvl w:val="0"/>
          <w:numId w:val="1"/>
        </w:numPr>
        <w:spacing w:after="0"/>
        <w:contextualSpacing/>
        <w:jc w:val="both"/>
        <w:rPr>
          <w:rFonts w:cs="Arial"/>
        </w:rPr>
      </w:pPr>
      <w:r w:rsidRPr="00663994">
        <w:rPr>
          <w:rFonts w:cs="Arial"/>
        </w:rPr>
        <w:t xml:space="preserve">Toxic portraits on the Neretva river with photographer </w:t>
      </w:r>
      <w:proofErr w:type="spellStart"/>
      <w:r w:rsidRPr="00663994">
        <w:rPr>
          <w:rFonts w:cs="Arial"/>
        </w:rPr>
        <w:t>Dijana</w:t>
      </w:r>
      <w:proofErr w:type="spellEnd"/>
      <w:r w:rsidRPr="00663994">
        <w:rPr>
          <w:rFonts w:cs="Arial"/>
        </w:rPr>
        <w:t xml:space="preserve"> </w:t>
      </w:r>
      <w:proofErr w:type="spellStart"/>
      <w:r w:rsidRPr="00663994">
        <w:rPr>
          <w:rFonts w:cs="Arial"/>
        </w:rPr>
        <w:t>Zadro</w:t>
      </w:r>
      <w:proofErr w:type="spellEnd"/>
      <w:r w:rsidRPr="00663994">
        <w:rPr>
          <w:rFonts w:cs="Arial"/>
        </w:rPr>
        <w:t>.</w:t>
      </w:r>
    </w:p>
    <w:p w14:paraId="40ABB92A" w14:textId="77777777" w:rsidR="00BC651C" w:rsidRPr="00663994" w:rsidRDefault="00BC651C" w:rsidP="00BC651C">
      <w:pPr>
        <w:jc w:val="both"/>
        <w:rPr>
          <w:rFonts w:cs="Arial"/>
        </w:rPr>
      </w:pPr>
    </w:p>
    <w:p w14:paraId="16EB51A2" w14:textId="77777777" w:rsidR="00BC651C" w:rsidRPr="00663994" w:rsidRDefault="00BC651C" w:rsidP="00BC651C">
      <w:pPr>
        <w:jc w:val="both"/>
        <w:rPr>
          <w:rFonts w:cs="Arial"/>
        </w:rPr>
      </w:pPr>
      <w:r w:rsidRPr="00663994">
        <w:rPr>
          <w:rFonts w:cs="Arial"/>
        </w:rPr>
        <w:t xml:space="preserve">The site-specific interspecies encounters will be transmitted at the </w:t>
      </w:r>
      <w:proofErr w:type="spellStart"/>
      <w:r w:rsidRPr="00663994">
        <w:rPr>
          <w:rFonts w:cs="Arial"/>
        </w:rPr>
        <w:t>AbrašRadio</w:t>
      </w:r>
      <w:proofErr w:type="spellEnd"/>
      <w:r w:rsidRPr="00663994">
        <w:rPr>
          <w:rFonts w:cs="Arial"/>
        </w:rPr>
        <w:t xml:space="preserve"> Mostar.</w:t>
      </w:r>
    </w:p>
    <w:p w14:paraId="589FD232" w14:textId="39DEB066" w:rsidR="00663994" w:rsidRPr="00BC651C" w:rsidRDefault="00BC651C" w:rsidP="00BC651C">
      <w:pPr>
        <w:pStyle w:val="HeadingC"/>
        <w:jc w:val="both"/>
        <w:rPr>
          <w:rFonts w:eastAsiaTheme="minorEastAsia" w:cstheme="minorBidi"/>
          <w:b w:val="0"/>
          <w:color w:val="auto"/>
          <w:sz w:val="24"/>
        </w:rPr>
      </w:pPr>
      <w:r w:rsidRPr="002921AE">
        <w:rPr>
          <w:rFonts w:eastAsiaTheme="minorEastAsia" w:cstheme="minorBidi"/>
          <w:b w:val="0"/>
          <w:color w:val="auto"/>
          <w:sz w:val="24"/>
        </w:rPr>
        <w:t xml:space="preserve">Toxic Lands, </w:t>
      </w:r>
      <w:r w:rsidRPr="00663994">
        <w:rPr>
          <w:rFonts w:eastAsiaTheme="minorEastAsia" w:cstheme="minorBidi"/>
          <w:b w:val="0"/>
          <w:color w:val="auto"/>
          <w:sz w:val="24"/>
        </w:rPr>
        <w:t xml:space="preserve">curated by Armina Pilav, is part of FUTURE ECOLOGIES, a programme from WE ARE HERE: Artists’ Moving Image from the British Council Collection and LUX developed by Tendai John </w:t>
      </w:r>
      <w:proofErr w:type="spellStart"/>
      <w:r w:rsidRPr="00663994">
        <w:rPr>
          <w:rFonts w:eastAsiaTheme="minorEastAsia" w:cstheme="minorBidi"/>
          <w:b w:val="0"/>
          <w:color w:val="auto"/>
          <w:sz w:val="24"/>
        </w:rPr>
        <w:t>Mutambu</w:t>
      </w:r>
      <w:proofErr w:type="spellEnd"/>
      <w:r w:rsidRPr="00663994">
        <w:rPr>
          <w:rFonts w:eastAsiaTheme="minorEastAsia" w:cstheme="minorBidi"/>
          <w:b w:val="0"/>
          <w:color w:val="auto"/>
          <w:sz w:val="24"/>
        </w:rPr>
        <w:t xml:space="preserve">, British Council and LUX. In the Western Balkans, FUTURE ECOLOGIES is presented through a programme of exhibitions, </w:t>
      </w:r>
      <w:proofErr w:type="gramStart"/>
      <w:r w:rsidRPr="00663994">
        <w:rPr>
          <w:rFonts w:eastAsiaTheme="minorEastAsia" w:cstheme="minorBidi"/>
          <w:b w:val="0"/>
          <w:color w:val="auto"/>
          <w:sz w:val="24"/>
        </w:rPr>
        <w:t>screenings</w:t>
      </w:r>
      <w:proofErr w:type="gramEnd"/>
      <w:r w:rsidRPr="00663994">
        <w:rPr>
          <w:rFonts w:eastAsiaTheme="minorEastAsia" w:cstheme="minorBidi"/>
          <w:b w:val="0"/>
          <w:color w:val="auto"/>
          <w:sz w:val="24"/>
        </w:rPr>
        <w:t xml:space="preserve"> and public events, curated by curators from the region.</w:t>
      </w:r>
    </w:p>
    <w:sectPr w:rsidR="00663994" w:rsidRPr="00BC6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E28A8" w14:textId="77777777" w:rsidR="002B2677" w:rsidRDefault="002B2677" w:rsidP="004A0E46">
      <w:pPr>
        <w:spacing w:after="0" w:line="240" w:lineRule="auto"/>
      </w:pPr>
      <w:r>
        <w:separator/>
      </w:r>
    </w:p>
  </w:endnote>
  <w:endnote w:type="continuationSeparator" w:id="0">
    <w:p w14:paraId="5965CC5D" w14:textId="77777777" w:rsidR="002B2677" w:rsidRDefault="002B2677" w:rsidP="004A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FA87A" w14:textId="77777777" w:rsidR="002B2677" w:rsidRDefault="002B2677" w:rsidP="004A0E46">
      <w:pPr>
        <w:spacing w:after="0" w:line="240" w:lineRule="auto"/>
      </w:pPr>
      <w:r>
        <w:separator/>
      </w:r>
    </w:p>
  </w:footnote>
  <w:footnote w:type="continuationSeparator" w:id="0">
    <w:p w14:paraId="5E79A6AA" w14:textId="77777777" w:rsidR="002B2677" w:rsidRDefault="002B2677" w:rsidP="004A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E0D0D"/>
    <w:multiLevelType w:val="hybridMultilevel"/>
    <w:tmpl w:val="3738F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E"/>
    <w:rsid w:val="0001544B"/>
    <w:rsid w:val="00022AC1"/>
    <w:rsid w:val="00030CCD"/>
    <w:rsid w:val="00032466"/>
    <w:rsid w:val="00090813"/>
    <w:rsid w:val="000A6D5E"/>
    <w:rsid w:val="001116E8"/>
    <w:rsid w:val="00134B9D"/>
    <w:rsid w:val="001579E7"/>
    <w:rsid w:val="001E15D8"/>
    <w:rsid w:val="00283D5F"/>
    <w:rsid w:val="002B2677"/>
    <w:rsid w:val="00327A03"/>
    <w:rsid w:val="003B78DB"/>
    <w:rsid w:val="00405CBB"/>
    <w:rsid w:val="00407624"/>
    <w:rsid w:val="004A0E46"/>
    <w:rsid w:val="004D39C4"/>
    <w:rsid w:val="00516CE3"/>
    <w:rsid w:val="005826C1"/>
    <w:rsid w:val="005E4B35"/>
    <w:rsid w:val="00646A0E"/>
    <w:rsid w:val="00663994"/>
    <w:rsid w:val="00685ECA"/>
    <w:rsid w:val="00765B06"/>
    <w:rsid w:val="007A7A79"/>
    <w:rsid w:val="008E7772"/>
    <w:rsid w:val="0098076B"/>
    <w:rsid w:val="0098416D"/>
    <w:rsid w:val="009904E1"/>
    <w:rsid w:val="009A2E6B"/>
    <w:rsid w:val="00A607A2"/>
    <w:rsid w:val="00AB6B0E"/>
    <w:rsid w:val="00B41387"/>
    <w:rsid w:val="00B44BEB"/>
    <w:rsid w:val="00B762BB"/>
    <w:rsid w:val="00BB1674"/>
    <w:rsid w:val="00BC651C"/>
    <w:rsid w:val="00C06AA8"/>
    <w:rsid w:val="00C55689"/>
    <w:rsid w:val="00CC355E"/>
    <w:rsid w:val="00CD3165"/>
    <w:rsid w:val="00D31857"/>
    <w:rsid w:val="00DF2473"/>
    <w:rsid w:val="00EC14DD"/>
    <w:rsid w:val="00EC5411"/>
    <w:rsid w:val="00ED7FAF"/>
    <w:rsid w:val="00FB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8C3"/>
  <w15:chartTrackingRefBased/>
  <w15:docId w15:val="{4F946701-CEC7-FC4A-948E-9986CB6B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EB"/>
    <w:pPr>
      <w:spacing w:after="12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EB"/>
  </w:style>
  <w:style w:type="paragraph" w:styleId="NormalWeb">
    <w:name w:val="Normal (Web)"/>
    <w:basedOn w:val="Normal"/>
    <w:uiPriority w:val="99"/>
    <w:unhideWhenUsed/>
    <w:rsid w:val="00B44BEB"/>
    <w:pPr>
      <w:spacing w:before="100" w:beforeAutospacing="1" w:after="100" w:afterAutospacing="1"/>
    </w:pPr>
    <w:rPr>
      <w:rFonts w:ascii="Times New Roman" w:eastAsia="Times New Roman" w:hAnsi="Times New Roman" w:cs="Times New Roman"/>
      <w:lang w:val="en-US"/>
    </w:rPr>
  </w:style>
  <w:style w:type="paragraph" w:customStyle="1" w:styleId="HeadingC">
    <w:name w:val="Heading C"/>
    <w:qFormat/>
    <w:rsid w:val="00663994"/>
    <w:pPr>
      <w:spacing w:before="520" w:after="120" w:line="276" w:lineRule="auto"/>
    </w:pPr>
    <w:rPr>
      <w:rFonts w:ascii="Arial" w:eastAsia="BritishCouncilSans-Regular" w:hAnsi="Arial" w:cs="BritishCouncilSans-Regular"/>
      <w:b/>
      <w:color w:val="44546A" w:themeColor="text2"/>
      <w:sz w:val="28"/>
    </w:rPr>
  </w:style>
  <w:style w:type="paragraph" w:styleId="BalloonText">
    <w:name w:val="Balloon Text"/>
    <w:basedOn w:val="Normal"/>
    <w:link w:val="BalloonTextChar"/>
    <w:uiPriority w:val="99"/>
    <w:semiHidden/>
    <w:unhideWhenUsed/>
    <w:rsid w:val="00283D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D5F"/>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C5411"/>
    <w:rPr>
      <w:sz w:val="16"/>
      <w:szCs w:val="16"/>
    </w:rPr>
  </w:style>
  <w:style w:type="paragraph" w:styleId="CommentText">
    <w:name w:val="annotation text"/>
    <w:basedOn w:val="Normal"/>
    <w:link w:val="CommentTextChar"/>
    <w:uiPriority w:val="99"/>
    <w:semiHidden/>
    <w:unhideWhenUsed/>
    <w:rsid w:val="00EC5411"/>
    <w:pPr>
      <w:spacing w:line="240" w:lineRule="auto"/>
    </w:pPr>
    <w:rPr>
      <w:sz w:val="20"/>
      <w:szCs w:val="20"/>
    </w:rPr>
  </w:style>
  <w:style w:type="character" w:customStyle="1" w:styleId="CommentTextChar">
    <w:name w:val="Comment Text Char"/>
    <w:basedOn w:val="DefaultParagraphFont"/>
    <w:link w:val="CommentText"/>
    <w:uiPriority w:val="99"/>
    <w:semiHidden/>
    <w:rsid w:val="00EC541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EC5411"/>
    <w:rPr>
      <w:b/>
      <w:bCs/>
    </w:rPr>
  </w:style>
  <w:style w:type="character" w:customStyle="1" w:styleId="CommentSubjectChar">
    <w:name w:val="Comment Subject Char"/>
    <w:basedOn w:val="CommentTextChar"/>
    <w:link w:val="CommentSubject"/>
    <w:uiPriority w:val="99"/>
    <w:semiHidden/>
    <w:rsid w:val="00EC5411"/>
    <w:rPr>
      <w:rFonts w:ascii="Arial" w:eastAsiaTheme="minorEastAsia" w:hAnsi="Arial"/>
      <w:b/>
      <w:bCs/>
      <w:sz w:val="20"/>
      <w:szCs w:val="20"/>
    </w:rPr>
  </w:style>
  <w:style w:type="paragraph" w:styleId="Revision">
    <w:name w:val="Revision"/>
    <w:hidden/>
    <w:uiPriority w:val="99"/>
    <w:semiHidden/>
    <w:rsid w:val="00032466"/>
    <w:rPr>
      <w:rFonts w:ascii="Arial" w:eastAsiaTheme="minorEastAsia" w:hAnsi="Arial"/>
    </w:rPr>
  </w:style>
  <w:style w:type="character" w:styleId="Emphasis">
    <w:name w:val="Emphasis"/>
    <w:basedOn w:val="DefaultParagraphFont"/>
    <w:uiPriority w:val="20"/>
    <w:qFormat/>
    <w:rsid w:val="00090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4" ma:contentTypeDescription="Create a new document." ma:contentTypeScope="" ma:versionID="9308e2fa3ff3e3ba55c68de946b2c6fc">
  <xsd:schema xmlns:xsd="http://www.w3.org/2001/XMLSchema" xmlns:xs="http://www.w3.org/2001/XMLSchema" xmlns:p="http://schemas.microsoft.com/office/2006/metadata/properties" xmlns:ns1="http://schemas.microsoft.com/sharepoint/v3" xmlns:ns2="d5783fdf-0142-4f50-876b-d88c798b3b99" xmlns:ns3="b4ede17e-1ddd-4e51-8d91-8d254298cd73" targetNamespace="http://schemas.microsoft.com/office/2006/metadata/properties" ma:root="true" ma:fieldsID="52f84c1cda3d65c96da7651fed627049" ns1:_="" ns2:_="" ns3:_="">
    <xsd:import namespace="http://schemas.microsoft.com/sharepoint/v3"/>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BB14DD-1926-4E73-8E63-53A310A90A31}">
  <ds:schemaRefs>
    <ds:schemaRef ds:uri="http://schemas.openxmlformats.org/officeDocument/2006/bibliography"/>
  </ds:schemaRefs>
</ds:datastoreItem>
</file>

<file path=customXml/itemProps2.xml><?xml version="1.0" encoding="utf-8"?>
<ds:datastoreItem xmlns:ds="http://schemas.openxmlformats.org/officeDocument/2006/customXml" ds:itemID="{ADA98358-6E95-4777-B310-5C6441E88728}"/>
</file>

<file path=customXml/itemProps3.xml><?xml version="1.0" encoding="utf-8"?>
<ds:datastoreItem xmlns:ds="http://schemas.openxmlformats.org/officeDocument/2006/customXml" ds:itemID="{1A23A24C-A83D-4868-BD76-2B809297808C}"/>
</file>

<file path=customXml/itemProps4.xml><?xml version="1.0" encoding="utf-8"?>
<ds:datastoreItem xmlns:ds="http://schemas.openxmlformats.org/officeDocument/2006/customXml" ds:itemID="{1858AAF7-1143-4E74-B1B8-3E1C34D1F8B3}"/>
</file>

<file path=docProps/app.xml><?xml version="1.0" encoding="utf-8"?>
<Properties xmlns="http://schemas.openxmlformats.org/officeDocument/2006/extended-properties" xmlns:vt="http://schemas.openxmlformats.org/officeDocument/2006/docPropsVTypes">
  <Template>Normal.dotm</Template>
  <TotalTime>6</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Armina Pilav</dc:creator>
  <cp:keywords/>
  <dc:description/>
  <cp:lastModifiedBy>Koroman, Ivan (Bosnia Herzegovina)</cp:lastModifiedBy>
  <cp:revision>7</cp:revision>
  <dcterms:created xsi:type="dcterms:W3CDTF">2021-04-13T07:19:00Z</dcterms:created>
  <dcterms:modified xsi:type="dcterms:W3CDTF">2021-05-25T22:07:00Z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0x0101005FE1C0C7CAC1CD4D92825043413EFEA6</vt:lpwstr>
  </property>
</Properties>
</file>